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01" w:rsidRPr="00FF7D12" w:rsidRDefault="00704C01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F7D12">
        <w:rPr>
          <w:rFonts w:ascii="Calibri" w:hAnsi="Calibri" w:cs="Calibri"/>
          <w:sz w:val="20"/>
          <w:szCs w:val="20"/>
        </w:rPr>
        <w:t xml:space="preserve">Załącznik nr </w:t>
      </w:r>
      <w:r w:rsidR="004802BA" w:rsidRPr="00FF7D12">
        <w:rPr>
          <w:rFonts w:ascii="Calibri" w:hAnsi="Calibri" w:cs="Calibri"/>
          <w:sz w:val="20"/>
          <w:szCs w:val="20"/>
        </w:rPr>
        <w:t>4</w:t>
      </w:r>
    </w:p>
    <w:p w:rsidR="00704C01" w:rsidRPr="00FF7D12" w:rsidRDefault="00134D08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F7D12">
        <w:rPr>
          <w:rFonts w:ascii="Calibri" w:hAnsi="Calibri" w:cs="Calibri"/>
          <w:sz w:val="20"/>
          <w:szCs w:val="20"/>
        </w:rPr>
        <w:t>do R</w:t>
      </w:r>
      <w:r w:rsidR="00704C01" w:rsidRPr="00FF7D12">
        <w:rPr>
          <w:rFonts w:ascii="Calibri" w:hAnsi="Calibri" w:cs="Calibri"/>
          <w:sz w:val="20"/>
          <w:szCs w:val="20"/>
        </w:rPr>
        <w:t xml:space="preserve">egulaminu </w:t>
      </w:r>
      <w:r w:rsidR="00F353AC" w:rsidRPr="00FF7D12">
        <w:rPr>
          <w:rFonts w:ascii="Calibri" w:hAnsi="Calibri" w:cs="Calibri"/>
          <w:sz w:val="20"/>
          <w:szCs w:val="20"/>
        </w:rPr>
        <w:t>rekrutacji</w:t>
      </w:r>
      <w:r w:rsidR="00704C01" w:rsidRPr="00FF7D12">
        <w:rPr>
          <w:rFonts w:ascii="Calibri" w:hAnsi="Calibri" w:cs="Calibri"/>
          <w:sz w:val="20"/>
          <w:szCs w:val="20"/>
        </w:rPr>
        <w:t xml:space="preserve"> i udziału w programie</w:t>
      </w:r>
    </w:p>
    <w:p w:rsidR="00704C01" w:rsidRPr="00FF7D12" w:rsidRDefault="00704C01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F7D12">
        <w:rPr>
          <w:rFonts w:ascii="Calibri" w:hAnsi="Calibri" w:cs="Calibri"/>
          <w:sz w:val="20"/>
          <w:szCs w:val="20"/>
        </w:rPr>
        <w:t>„Korpus Wsparcia Seniorów” Moduł II</w:t>
      </w:r>
    </w:p>
    <w:p w:rsidR="00692688" w:rsidRPr="00FF7D12" w:rsidRDefault="00692688" w:rsidP="00692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6095"/>
      </w:tblGrid>
      <w:tr w:rsidR="00692688" w:rsidRPr="00FF7D12" w:rsidTr="007F2CCA">
        <w:tc>
          <w:tcPr>
            <w:tcW w:w="9747" w:type="dxa"/>
            <w:gridSpan w:val="2"/>
          </w:tcPr>
          <w:p w:rsidR="00692688" w:rsidRPr="00FF7D12" w:rsidRDefault="009636FE" w:rsidP="009636FE">
            <w:pPr>
              <w:jc w:val="center"/>
              <w:rPr>
                <w:rFonts w:ascii="Calibri" w:hAnsi="Calibri" w:cs="Calibri"/>
                <w:b/>
              </w:rPr>
            </w:pPr>
            <w:r w:rsidRPr="00FF7D12">
              <w:rPr>
                <w:rFonts w:ascii="Calibri" w:hAnsi="Calibri" w:cs="Calibri"/>
                <w:b/>
              </w:rPr>
              <w:t>Klauzula informacyjna do programu „Korpus Wsparci</w:t>
            </w:r>
            <w:r w:rsidR="00C6405F" w:rsidRPr="00FF7D12">
              <w:rPr>
                <w:rFonts w:ascii="Calibri" w:hAnsi="Calibri" w:cs="Calibri"/>
                <w:b/>
              </w:rPr>
              <w:t>a</w:t>
            </w:r>
            <w:r w:rsidRPr="00FF7D12">
              <w:rPr>
                <w:rFonts w:ascii="Calibri" w:hAnsi="Calibri" w:cs="Calibri"/>
                <w:b/>
              </w:rPr>
              <w:t xml:space="preserve"> Seniorów”.</w:t>
            </w:r>
          </w:p>
        </w:tc>
      </w:tr>
      <w:tr w:rsidR="00692688" w:rsidRPr="00FF7D12" w:rsidTr="007F2CCA">
        <w:tc>
          <w:tcPr>
            <w:tcW w:w="3652" w:type="dxa"/>
          </w:tcPr>
          <w:p w:rsidR="007F2CCA" w:rsidRPr="00FF7D12" w:rsidRDefault="00F051D2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KONTAKTOWE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ADMINISTRATORA</w:t>
            </w:r>
          </w:p>
        </w:tc>
        <w:tc>
          <w:tcPr>
            <w:tcW w:w="6095" w:type="dxa"/>
          </w:tcPr>
          <w:p w:rsidR="00692688" w:rsidRPr="00FF7D12" w:rsidRDefault="00692688" w:rsidP="00FD2D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Adminis</w:t>
            </w:r>
            <w:r w:rsidR="00770645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trator</w:t>
            </w:r>
            <w:r w:rsidR="004C7F4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em</w:t>
            </w:r>
            <w:r w:rsidR="00B25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94DA3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Państwa danych osobowych</w:t>
            </w:r>
            <w:r w:rsidR="00770645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jest </w:t>
            </w:r>
            <w:r w:rsidR="00FD2DFC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Gminny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Ośrodek Pomocy Społecznej w </w:t>
            </w:r>
            <w:r w:rsidR="00FD2DFC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Dobrzeniu Wielkim</w:t>
            </w:r>
            <w:r w:rsidR="00B94DA3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ul. </w:t>
            </w:r>
            <w:r w:rsidR="006D4E9E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Namysłowska 28, 46-081 Dobrzeń Wielki, tel. (77) 40 32 550, e-mail: </w:t>
            </w:r>
            <w:r w:rsidR="00090177" w:rsidRPr="00FF7D12">
              <w:rPr>
                <w:rFonts w:ascii="Calibri" w:hAnsi="Calibri" w:cs="Calibri"/>
                <w:sz w:val="20"/>
                <w:szCs w:val="20"/>
              </w:rPr>
              <w:t>kierownik@dobrzwielki.pl</w:t>
            </w:r>
          </w:p>
        </w:tc>
      </w:tr>
      <w:tr w:rsidR="00692688" w:rsidRPr="00FF7D12" w:rsidTr="007F2CCA">
        <w:tc>
          <w:tcPr>
            <w:tcW w:w="3652" w:type="dxa"/>
          </w:tcPr>
          <w:p w:rsidR="007F2CCA" w:rsidRPr="00FF7D12" w:rsidRDefault="007F2CCA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KONTAKTOWE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INSPEKTORA OCHRONY DANYCH</w:t>
            </w:r>
          </w:p>
        </w:tc>
        <w:tc>
          <w:tcPr>
            <w:tcW w:w="6095" w:type="dxa"/>
          </w:tcPr>
          <w:p w:rsidR="001D2262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Administrator wyznaczył </w:t>
            </w:r>
            <w:r w:rsidR="00C516E2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nspektora </w:t>
            </w:r>
            <w:r w:rsidR="00C516E2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chrony </w:t>
            </w:r>
            <w:r w:rsidR="00C516E2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anych,</w:t>
            </w:r>
            <w:r w:rsidR="00B25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którym</w:t>
            </w:r>
            <w:r w:rsidR="001D2262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jest Pan Marcin Tynda, z którym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można się skontaktować poprzez adres</w:t>
            </w:r>
            <w:r w:rsidR="00B25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email: </w:t>
            </w:r>
            <w:r w:rsidR="00C516E2" w:rsidRPr="00FF7D12">
              <w:rPr>
                <w:rFonts w:ascii="Calibri" w:hAnsi="Calibri" w:cs="Calibri"/>
                <w:sz w:val="20"/>
                <w:szCs w:val="20"/>
              </w:rPr>
              <w:t xml:space="preserve">iod@efigo.pl </w:t>
            </w:r>
            <w:r w:rsidR="00090177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lub telefonicznie pod numer</w:t>
            </w:r>
            <w:r w:rsidR="001D2262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em: 504 112 162.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</w:t>
            </w:r>
            <w:r w:rsidR="00872EA5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nspektorem </w:t>
            </w:r>
            <w:r w:rsidR="00872EA5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chrony </w:t>
            </w:r>
            <w:r w:rsidR="00872EA5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CELE PRZETWARZANIA I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PODSTAWA PRAWNA</w:t>
            </w:r>
          </w:p>
        </w:tc>
        <w:tc>
          <w:tcPr>
            <w:tcW w:w="6095" w:type="dxa"/>
          </w:tcPr>
          <w:p w:rsidR="00C516E2" w:rsidRPr="00FF7D12" w:rsidRDefault="00C516E2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>Celem przetwarzania danych osobowych jest realizacja zadania przez Gminny Ośrodek Pomocy Społecznej w Dobrzeniu Wielkim – w ramach programu „Korpus Wsparcia Seniorów”.</w:t>
            </w:r>
          </w:p>
          <w:p w:rsidR="00692688" w:rsidRPr="00FF7D12" w:rsidRDefault="00C516E2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wypełnienia obowiązków wynikających z Programu Osłonowego „Korpus Wsparcia Seniorów” na terenie Gminy Dobrzeń Wielki zwanego dalej „Programem” zgodnie art. 17 ust 2 pkt 4 ustawy z</w:t>
            </w:r>
            <w:r w:rsidR="00872EA5" w:rsidRPr="00FF7D12">
              <w:rPr>
                <w:rFonts w:ascii="Calibri" w:hAnsi="Calibri" w:cs="Calibri"/>
                <w:sz w:val="20"/>
                <w:szCs w:val="20"/>
              </w:rPr>
              <w:t> </w:t>
            </w:r>
            <w:r w:rsidRPr="00FF7D12">
              <w:rPr>
                <w:rFonts w:ascii="Calibri" w:hAnsi="Calibri" w:cs="Calibri"/>
                <w:sz w:val="20"/>
                <w:szCs w:val="20"/>
              </w:rPr>
              <w:t xml:space="preserve">dnia 12 marca 2004 r. o pomocy społecznej w związku z ustanowieniem przez Ministra Rodziny i Polityki Społecznej </w:t>
            </w:r>
            <w:r w:rsidR="00872EA5" w:rsidRPr="00FF7D12">
              <w:rPr>
                <w:rFonts w:ascii="Calibri" w:hAnsi="Calibri" w:cs="Calibri"/>
                <w:sz w:val="20"/>
                <w:szCs w:val="20"/>
              </w:rPr>
              <w:t>P</w:t>
            </w:r>
            <w:r w:rsidRPr="00FF7D12">
              <w:rPr>
                <w:rFonts w:ascii="Calibri" w:hAnsi="Calibri" w:cs="Calibri"/>
                <w:sz w:val="20"/>
                <w:szCs w:val="20"/>
              </w:rPr>
              <w:t>rogramu „Korpus Wsparcia Seniorów”.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ODBIORCY DANYCH LUB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KATEGORIE ODBIORCÓW DANYCH</w:t>
            </w:r>
          </w:p>
        </w:tc>
        <w:tc>
          <w:tcPr>
            <w:tcW w:w="6095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 xml:space="preserve">W związku z przetwarzaniem </w:t>
            </w:r>
            <w:r w:rsidR="00C516E2" w:rsidRPr="00FF7D12">
              <w:rPr>
                <w:rFonts w:ascii="Calibri" w:hAnsi="Calibri" w:cs="Calibri"/>
                <w:sz w:val="20"/>
                <w:szCs w:val="20"/>
              </w:rPr>
              <w:t>Państwa</w:t>
            </w:r>
            <w:r w:rsidRPr="00FF7D12">
              <w:rPr>
                <w:rFonts w:ascii="Calibri" w:hAnsi="Calibri" w:cs="Calibri"/>
                <w:sz w:val="20"/>
                <w:szCs w:val="20"/>
              </w:rPr>
              <w:t xml:space="preserve"> danych w celach wskazanych powyżej, dane osobowe mogą być udostępniane innym odbiorcom lub kategoriom odbiorców danych osobowych, którymi mogą być podmioty upoważnione do odbioru </w:t>
            </w:r>
            <w:r w:rsidR="00C516E2" w:rsidRPr="00FF7D12">
              <w:rPr>
                <w:rFonts w:ascii="Calibri" w:hAnsi="Calibri" w:cs="Calibri"/>
                <w:sz w:val="20"/>
                <w:szCs w:val="20"/>
              </w:rPr>
              <w:t>Państwa</w:t>
            </w:r>
            <w:r w:rsidRPr="00FF7D12">
              <w:rPr>
                <w:rFonts w:ascii="Calibri" w:hAnsi="Calibri" w:cs="Calibri"/>
                <w:sz w:val="20"/>
                <w:szCs w:val="20"/>
              </w:rPr>
              <w:t xml:space="preserve"> danych osobowych na podstawie odpowiednich przepisów prawa i</w:t>
            </w:r>
            <w:r w:rsidR="00C516E2" w:rsidRPr="00FF7D12">
              <w:rPr>
                <w:rFonts w:ascii="Calibri" w:hAnsi="Calibri" w:cs="Calibri"/>
                <w:sz w:val="20"/>
                <w:szCs w:val="20"/>
              </w:rPr>
              <w:t> </w:t>
            </w:r>
            <w:r w:rsidRPr="00FF7D12">
              <w:rPr>
                <w:rFonts w:ascii="Calibri" w:hAnsi="Calibri" w:cs="Calibri"/>
                <w:sz w:val="20"/>
                <w:szCs w:val="20"/>
              </w:rPr>
              <w:t>umów.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 PRZECHOWYWANIA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DANYCH</w:t>
            </w:r>
          </w:p>
        </w:tc>
        <w:tc>
          <w:tcPr>
            <w:tcW w:w="6095" w:type="dxa"/>
          </w:tcPr>
          <w:p w:rsidR="00692688" w:rsidRPr="00FF7D12" w:rsidRDefault="00C516E2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>Dane osobowe będą przechowywane przez okres przewidziany w</w:t>
            </w:r>
            <w:r w:rsidR="0071766B" w:rsidRPr="00FF7D12">
              <w:rPr>
                <w:rFonts w:ascii="Calibri" w:hAnsi="Calibri" w:cs="Calibri"/>
                <w:sz w:val="20"/>
                <w:szCs w:val="20"/>
              </w:rPr>
              <w:t> </w:t>
            </w:r>
            <w:r w:rsidRPr="00FF7D12">
              <w:rPr>
                <w:rFonts w:ascii="Calibri" w:hAnsi="Calibri" w:cs="Calibri"/>
                <w:sz w:val="20"/>
                <w:szCs w:val="20"/>
              </w:rPr>
              <w:t>przepisach dotyczących przechowywania i archiwizacji dokumentacji, tj. przez 10 lat, licząc od końca roku kalendarzowego ,w którym rozpatrzono wniosek.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PRAWA PODMIOTÓW DANYCH</w:t>
            </w:r>
          </w:p>
        </w:tc>
        <w:tc>
          <w:tcPr>
            <w:tcW w:w="6095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Na zasadach określonych przepisami RODO, posiada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ją</w:t>
            </w:r>
            <w:r w:rsidR="00B25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Państwo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prawo do żądania od administratora: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SegoeUI" w:hAnsi="Calibri" w:cs="Calibri"/>
                <w:color w:val="000000"/>
                <w:sz w:val="20"/>
                <w:szCs w:val="20"/>
              </w:rPr>
              <w:t xml:space="preserve">-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dostępu do treści swoich danych osobowych;</w:t>
            </w:r>
          </w:p>
          <w:p w:rsidR="00692688" w:rsidRPr="00FF7D12" w:rsidRDefault="007F2CCA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SegoeUI" w:hAnsi="Calibri" w:cs="Calibri"/>
                <w:color w:val="000000"/>
                <w:sz w:val="20"/>
                <w:szCs w:val="20"/>
              </w:rPr>
              <w:t xml:space="preserve">- </w:t>
            </w:r>
            <w:r w:rsidR="00692688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sprostowania (poprawiania) swoich danych osobowych;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SegoeUI" w:hAnsi="Calibri" w:cs="Calibri"/>
                <w:color w:val="000000"/>
                <w:sz w:val="20"/>
                <w:szCs w:val="20"/>
              </w:rPr>
              <w:t xml:space="preserve">-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usunięcia swoich danych osobowych;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SegoeUI" w:hAnsi="Calibri" w:cs="Calibri"/>
                <w:color w:val="000000"/>
                <w:sz w:val="20"/>
                <w:szCs w:val="20"/>
              </w:rPr>
              <w:t xml:space="preserve">-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ograniczenia przetwarzania swoich danych osobowych;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SegoeUI" w:hAnsi="Calibri" w:cs="Calibri"/>
                <w:color w:val="000000"/>
                <w:sz w:val="20"/>
                <w:szCs w:val="20"/>
              </w:rPr>
              <w:t xml:space="preserve">-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przenoszenia swoich danych osobowych,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a ponadto, posiada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ją Państwo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prawo do wniesienia sprzeciwu wobec przetwarzania 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Państwa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danych.</w:t>
            </w:r>
          </w:p>
          <w:p w:rsidR="00692688" w:rsidRPr="00FF7D12" w:rsidRDefault="00692688" w:rsidP="009636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Tam, gdzie do przetwarzania danych osobowych konieczne jest wyrażenie zgody, zawsze ma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ją Państwo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prawo nie wyrazić takiej zgody, a</w:t>
            </w:r>
            <w:r w:rsidR="00307EDC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07EDC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przypadku jej wcześniejszego wyrażenia, do cofnięcia zgody. Wycofanie zgody nie ma wpływu na przetwarzanie 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Państwa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danych do momentu jej wycofania.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PRAWO WNIESIENIA SKARGI DOORGANU NADZORCZEGO</w:t>
            </w:r>
          </w:p>
        </w:tc>
        <w:tc>
          <w:tcPr>
            <w:tcW w:w="6095" w:type="dxa"/>
          </w:tcPr>
          <w:p w:rsidR="00692688" w:rsidRPr="00FF7D12" w:rsidRDefault="0081132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 xml:space="preserve">Przysługuje </w:t>
            </w:r>
            <w:r w:rsidR="00333194" w:rsidRPr="00FF7D12">
              <w:rPr>
                <w:rFonts w:ascii="Calibri" w:hAnsi="Calibri" w:cs="Calibri"/>
                <w:sz w:val="20"/>
                <w:szCs w:val="20"/>
              </w:rPr>
              <w:t>Państwu</w:t>
            </w:r>
            <w:r w:rsidRPr="00FF7D12">
              <w:rPr>
                <w:rFonts w:ascii="Calibri" w:hAnsi="Calibri" w:cs="Calibri"/>
                <w:sz w:val="20"/>
                <w:szCs w:val="20"/>
              </w:rPr>
              <w:t xml:space="preserve"> prawo wniesienia skargi do organu nadzorczego zajmującego się ochroną danych osobowych, tj. Urzędu Ochrony Danych Osobowych.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INFORMACJA O DOWOLNOŚCI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LUB OBOWIĄZKU PODANIA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DANYCH</w:t>
            </w:r>
          </w:p>
        </w:tc>
        <w:tc>
          <w:tcPr>
            <w:tcW w:w="6095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Podanie przez 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Państwa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danych osobowych jest wymogiem: wynikającym z umowy lub warunkiem zawarcia umowy, do których podania będ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ą Państwo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zobowiąza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ni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W przypadku, gdy istnieje wymóg umowny, a nie poda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ją 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ństwo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swoich danych, nie będziemy mogli wykonać takiej umowy. W przypadku, gdy podanie danych jest warunkiem zawarcia umowy, a 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bez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poda</w:t>
            </w:r>
            <w:r w:rsidR="00333194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nia Państwa</w:t>
            </w: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danych, nie będziemy mogli zawrzeć takiej umowy.</w:t>
            </w:r>
          </w:p>
          <w:p w:rsidR="00811327" w:rsidRPr="00FF7D12" w:rsidRDefault="0081132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7D12">
              <w:rPr>
                <w:rFonts w:ascii="Calibri" w:hAnsi="Calibri" w:cs="Calibri"/>
                <w:sz w:val="20"/>
                <w:szCs w:val="20"/>
              </w:rPr>
              <w:t>Brak podania tych danych może skutkować niemożnością</w:t>
            </w:r>
            <w:r w:rsidR="00A07CFA" w:rsidRPr="00FF7D1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92688" w:rsidRPr="00FF7D12" w:rsidTr="007F2CCA">
        <w:tc>
          <w:tcPr>
            <w:tcW w:w="3652" w:type="dxa"/>
          </w:tcPr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INFORMACJA O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ZAUTOMATYZOWANIU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PODEJMOWANIA DECYZJI I</w:t>
            </w:r>
          </w:p>
          <w:p w:rsidR="00692688" w:rsidRPr="00FF7D12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PROFILOWANIU</w:t>
            </w:r>
          </w:p>
        </w:tc>
        <w:tc>
          <w:tcPr>
            <w:tcW w:w="6095" w:type="dxa"/>
          </w:tcPr>
          <w:p w:rsidR="00692688" w:rsidRPr="00FF7D12" w:rsidRDefault="00333194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color w:val="000000"/>
                <w:sz w:val="20"/>
                <w:szCs w:val="20"/>
              </w:rPr>
              <w:t>Państwa</w:t>
            </w:r>
            <w:r w:rsidR="00692688" w:rsidRPr="00FF7D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dane osobowe nie będą przetwarzane w sposób zautomatyzowany i nie będą profilowane.</w:t>
            </w:r>
          </w:p>
        </w:tc>
      </w:tr>
      <w:tr w:rsidR="00333194" w:rsidRPr="00FF7D12" w:rsidTr="007F2CCA">
        <w:tc>
          <w:tcPr>
            <w:tcW w:w="3652" w:type="dxa"/>
          </w:tcPr>
          <w:p w:rsidR="00333194" w:rsidRPr="00FF7D12" w:rsidRDefault="00333194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F7D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INFORMACJA O PRZEKAZANIU DANYCH DO PAŃSTWA TRZECIEGO/ORGANIZACJI MIĘDZYNARODOWEJ.</w:t>
            </w:r>
          </w:p>
        </w:tc>
        <w:tc>
          <w:tcPr>
            <w:tcW w:w="6095" w:type="dxa"/>
          </w:tcPr>
          <w:p w:rsidR="00333194" w:rsidRPr="00FF7D12" w:rsidRDefault="00333194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7D12">
              <w:rPr>
                <w:rFonts w:ascii="Calibri" w:eastAsia="Calibri" w:hAnsi="Calibri" w:cs="Calibri"/>
                <w:sz w:val="20"/>
                <w:szCs w:val="20"/>
              </w:rPr>
              <w:t>Państwa dane osobowe nie będą przekazywane do państwa trzeciego/organizacji międzynarodowej</w:t>
            </w:r>
          </w:p>
        </w:tc>
      </w:tr>
    </w:tbl>
    <w:p w:rsidR="00561F0B" w:rsidRPr="00FF7D12" w:rsidRDefault="00561F0B">
      <w:pPr>
        <w:rPr>
          <w:rFonts w:ascii="Calibri" w:hAnsi="Calibri" w:cs="Calibri"/>
          <w:sz w:val="20"/>
          <w:szCs w:val="20"/>
        </w:rPr>
      </w:pPr>
    </w:p>
    <w:p w:rsidR="00ED3B55" w:rsidRPr="00FF7D12" w:rsidRDefault="00ED3B55" w:rsidP="00ED3B55">
      <w:pPr>
        <w:jc w:val="right"/>
        <w:rPr>
          <w:rFonts w:ascii="Calibri" w:hAnsi="Calibri" w:cs="Calibri"/>
          <w:sz w:val="20"/>
          <w:szCs w:val="20"/>
        </w:rPr>
      </w:pPr>
    </w:p>
    <w:p w:rsidR="00ED3B55" w:rsidRPr="00FF7D12" w:rsidRDefault="00ED3B55" w:rsidP="00ED3B55">
      <w:pPr>
        <w:jc w:val="right"/>
        <w:rPr>
          <w:rFonts w:ascii="Calibri" w:hAnsi="Calibri" w:cs="Calibri"/>
          <w:sz w:val="20"/>
          <w:szCs w:val="20"/>
        </w:rPr>
      </w:pPr>
    </w:p>
    <w:p w:rsidR="00ED3B55" w:rsidRPr="00FF7D12" w:rsidRDefault="00ED3B55" w:rsidP="00ED3B55">
      <w:pPr>
        <w:jc w:val="right"/>
        <w:rPr>
          <w:rFonts w:ascii="Calibri" w:hAnsi="Calibri" w:cs="Calibri"/>
          <w:sz w:val="20"/>
          <w:szCs w:val="20"/>
        </w:rPr>
      </w:pPr>
    </w:p>
    <w:p w:rsidR="00ED3B55" w:rsidRPr="00FF7D12" w:rsidRDefault="00ED3B55" w:rsidP="00ED3B55">
      <w:pPr>
        <w:jc w:val="right"/>
        <w:rPr>
          <w:rFonts w:ascii="Calibri" w:hAnsi="Calibri" w:cs="Calibri"/>
          <w:sz w:val="20"/>
          <w:szCs w:val="20"/>
        </w:rPr>
      </w:pPr>
      <w:r w:rsidRPr="00FF7D12"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:rsidR="00ED3B55" w:rsidRPr="00FF7D12" w:rsidRDefault="00ED3B55" w:rsidP="00ED3B55">
      <w:pPr>
        <w:ind w:left="6372" w:firstLine="708"/>
        <w:jc w:val="center"/>
        <w:rPr>
          <w:rFonts w:ascii="Calibri" w:hAnsi="Calibri" w:cs="Calibri"/>
          <w:sz w:val="20"/>
          <w:szCs w:val="20"/>
        </w:rPr>
      </w:pPr>
      <w:r w:rsidRPr="00FF7D12">
        <w:rPr>
          <w:rFonts w:ascii="Calibri" w:hAnsi="Calibri" w:cs="Calibri"/>
          <w:sz w:val="20"/>
          <w:szCs w:val="20"/>
        </w:rPr>
        <w:t>podpis</w:t>
      </w:r>
    </w:p>
    <w:sectPr w:rsidR="00ED3B55" w:rsidRPr="00FF7D12" w:rsidSect="00134D08">
      <w:headerReference w:type="default" r:id="rId6"/>
      <w:pgSz w:w="11906" w:h="16838"/>
      <w:pgMar w:top="1134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EE" w:rsidRDefault="00DE6EEE" w:rsidP="00134D08">
      <w:pPr>
        <w:spacing w:after="0" w:line="240" w:lineRule="auto"/>
      </w:pPr>
      <w:r>
        <w:separator/>
      </w:r>
    </w:p>
  </w:endnote>
  <w:endnote w:type="continuationSeparator" w:id="1">
    <w:p w:rsidR="00DE6EEE" w:rsidRDefault="00DE6EEE" w:rsidP="001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EE" w:rsidRDefault="00DE6EEE" w:rsidP="00134D08">
      <w:pPr>
        <w:spacing w:after="0" w:line="240" w:lineRule="auto"/>
      </w:pPr>
      <w:r>
        <w:separator/>
      </w:r>
    </w:p>
  </w:footnote>
  <w:footnote w:type="continuationSeparator" w:id="1">
    <w:p w:rsidR="00DE6EEE" w:rsidRDefault="00DE6EEE" w:rsidP="0013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08" w:rsidRPr="00134D08" w:rsidRDefault="00134D08" w:rsidP="00134D08">
    <w:pPr>
      <w:pStyle w:val="Nagwek"/>
    </w:pPr>
    <w:r>
      <w:rPr>
        <w:noProof/>
        <w:lang w:eastAsia="pl-PL"/>
      </w:rPr>
      <w:drawing>
        <wp:inline distT="0" distB="0" distL="0" distR="0">
          <wp:extent cx="3751078" cy="1289713"/>
          <wp:effectExtent l="0" t="0" r="0" b="0"/>
          <wp:docPr id="1" name="Obraz 1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1" cy="129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04C01"/>
    <w:rsid w:val="00000BA8"/>
    <w:rsid w:val="00042529"/>
    <w:rsid w:val="00090177"/>
    <w:rsid w:val="00090CCD"/>
    <w:rsid w:val="00134D08"/>
    <w:rsid w:val="001D2262"/>
    <w:rsid w:val="001E1340"/>
    <w:rsid w:val="003030BF"/>
    <w:rsid w:val="00307EDC"/>
    <w:rsid w:val="00333194"/>
    <w:rsid w:val="004802BA"/>
    <w:rsid w:val="00495DAF"/>
    <w:rsid w:val="004C7F44"/>
    <w:rsid w:val="00561F0B"/>
    <w:rsid w:val="00593C03"/>
    <w:rsid w:val="005B0C31"/>
    <w:rsid w:val="005C30AE"/>
    <w:rsid w:val="00633351"/>
    <w:rsid w:val="00677AF3"/>
    <w:rsid w:val="00692688"/>
    <w:rsid w:val="006C3244"/>
    <w:rsid w:val="006D4E9E"/>
    <w:rsid w:val="00704C01"/>
    <w:rsid w:val="0071766B"/>
    <w:rsid w:val="00770645"/>
    <w:rsid w:val="007C4802"/>
    <w:rsid w:val="007F2CCA"/>
    <w:rsid w:val="00811327"/>
    <w:rsid w:val="008605BB"/>
    <w:rsid w:val="00872EA5"/>
    <w:rsid w:val="008E1C00"/>
    <w:rsid w:val="008F5B4D"/>
    <w:rsid w:val="009636FE"/>
    <w:rsid w:val="009729D4"/>
    <w:rsid w:val="009B4E43"/>
    <w:rsid w:val="00A05AA6"/>
    <w:rsid w:val="00A07CFA"/>
    <w:rsid w:val="00A77008"/>
    <w:rsid w:val="00AF0099"/>
    <w:rsid w:val="00B21E36"/>
    <w:rsid w:val="00B25934"/>
    <w:rsid w:val="00B55D38"/>
    <w:rsid w:val="00B6361A"/>
    <w:rsid w:val="00B94DA3"/>
    <w:rsid w:val="00BE5635"/>
    <w:rsid w:val="00C2332A"/>
    <w:rsid w:val="00C516E2"/>
    <w:rsid w:val="00C6405F"/>
    <w:rsid w:val="00CA4591"/>
    <w:rsid w:val="00D56BDB"/>
    <w:rsid w:val="00DC7318"/>
    <w:rsid w:val="00DE6EEE"/>
    <w:rsid w:val="00ED3B55"/>
    <w:rsid w:val="00F051D2"/>
    <w:rsid w:val="00F353AC"/>
    <w:rsid w:val="00FD2DFC"/>
    <w:rsid w:val="00FD77FA"/>
    <w:rsid w:val="00FF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C0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9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D08"/>
  </w:style>
  <w:style w:type="paragraph" w:styleId="Stopka">
    <w:name w:val="footer"/>
    <w:basedOn w:val="Normalny"/>
    <w:link w:val="Stopka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D0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6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2023-01-26T09:41:00Z</dcterms:created>
  <dcterms:modified xsi:type="dcterms:W3CDTF">2024-06-03T11:08:00Z</dcterms:modified>
</cp:coreProperties>
</file>